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A3F" w:rsidRDefault="00CF3A3F" w:rsidP="00CF3A3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D0D0D"/>
          <w:sz w:val="27"/>
          <w:szCs w:val="27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noProof/>
          <w:color w:val="0D0D0D"/>
          <w:sz w:val="27"/>
          <w:szCs w:val="27"/>
        </w:rPr>
        <w:drawing>
          <wp:inline distT="0" distB="0" distL="0" distR="0">
            <wp:extent cx="6400800" cy="731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color w:val="0D0D0D"/>
          <w:sz w:val="27"/>
          <w:szCs w:val="27"/>
        </w:rPr>
        <w:t xml:space="preserve">     </w:t>
      </w:r>
    </w:p>
    <w:p w:rsidR="00CF3A3F" w:rsidRDefault="00CF3A3F" w:rsidP="00CF3A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D0D0D"/>
          <w:sz w:val="27"/>
          <w:szCs w:val="27"/>
        </w:rPr>
        <w:t xml:space="preserve">UN </w:t>
      </w:r>
      <w:r>
        <w:rPr>
          <w:rFonts w:ascii="Times New Roman" w:hAnsi="Times New Roman"/>
          <w:b/>
          <w:sz w:val="27"/>
          <w:szCs w:val="27"/>
        </w:rPr>
        <w:t>Human Rights Council Session 35</w:t>
      </w:r>
    </w:p>
    <w:p w:rsidR="00CF3A3F" w:rsidRDefault="00CF3A3F" w:rsidP="00CF3A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>IMPACT OF VIOLENT EXTREMIS</w:t>
      </w:r>
      <w:r w:rsidR="00610603">
        <w:rPr>
          <w:rFonts w:ascii="Times New Roman" w:hAnsi="Times New Roman"/>
          <w:b/>
          <w:bCs/>
          <w:color w:val="0D0D0D"/>
          <w:sz w:val="24"/>
          <w:szCs w:val="24"/>
        </w:rPr>
        <w:t>M ON HUMAN RIGHTS OF WOMEN &amp; GIRLS</w:t>
      </w:r>
    </w:p>
    <w:p w:rsidR="00CF3A3F" w:rsidRDefault="00CF3A3F" w:rsidP="00CF3A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June 1</w:t>
      </w:r>
      <w:r>
        <w:rPr>
          <w:rFonts w:ascii="Times New Roman" w:hAnsi="Times New Roman"/>
          <w:color w:val="0D0D0D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2017</w:t>
      </w:r>
    </w:p>
    <w:p w:rsidR="00CF3A3F" w:rsidRDefault="00CF3A3F" w:rsidP="00CF3A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12:00 </w:t>
      </w:r>
      <w:r>
        <w:rPr>
          <w:rFonts w:ascii="Times New Roman" w:hAnsi="Times New Roman"/>
          <w:sz w:val="28"/>
          <w:szCs w:val="28"/>
        </w:rPr>
        <w:t xml:space="preserve">pm – </w:t>
      </w:r>
      <w:r>
        <w:rPr>
          <w:rFonts w:ascii="Times New Roman" w:hAnsi="Times New Roman"/>
          <w:color w:val="0D0D0D"/>
          <w:sz w:val="28"/>
          <w:szCs w:val="28"/>
        </w:rPr>
        <w:t xml:space="preserve">1:00 </w:t>
      </w:r>
      <w:r>
        <w:rPr>
          <w:rFonts w:ascii="Times New Roman" w:hAnsi="Times New Roman"/>
          <w:sz w:val="28"/>
          <w:szCs w:val="28"/>
        </w:rPr>
        <w:t>pm</w:t>
      </w:r>
    </w:p>
    <w:p w:rsidR="00CF3A3F" w:rsidRDefault="00CF3A3F" w:rsidP="00CF3A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Palais des Nations</w:t>
      </w:r>
      <w:r>
        <w:rPr>
          <w:rFonts w:ascii="Times New Roman" w:hAnsi="Times New Roman"/>
          <w:color w:val="1F497D"/>
          <w:sz w:val="27"/>
          <w:szCs w:val="27"/>
        </w:rPr>
        <w:t xml:space="preserve"> – </w:t>
      </w:r>
      <w:r>
        <w:rPr>
          <w:rFonts w:ascii="Times New Roman" w:hAnsi="Times New Roman"/>
          <w:color w:val="0D0D0D"/>
          <w:sz w:val="27"/>
          <w:szCs w:val="27"/>
        </w:rPr>
        <w:t>Room XVII</w:t>
      </w:r>
    </w:p>
    <w:p w:rsidR="00CF3A3F" w:rsidRDefault="00CF3A3F" w:rsidP="00CF3A3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Geneva, Switzerland</w:t>
      </w:r>
    </w:p>
    <w:p w:rsidR="00CF3A3F" w:rsidRDefault="00CF3A3F" w:rsidP="00CF3A3F">
      <w:pPr>
        <w:spacing w:after="0" w:line="240" w:lineRule="auto"/>
        <w:jc w:val="center"/>
        <w:rPr>
          <w:rFonts w:ascii="Times New Roman" w:hAnsi="Times New Roman"/>
          <w:color w:val="1F497D"/>
          <w:sz w:val="27"/>
          <w:szCs w:val="27"/>
        </w:rPr>
      </w:pPr>
    </w:p>
    <w:p w:rsidR="00CF3A3F" w:rsidRDefault="00CF3A3F" w:rsidP="00CF3A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Distinguished Speakers: </w:t>
      </w:r>
    </w:p>
    <w:p w:rsidR="00CF3A3F" w:rsidRDefault="00CF3A3F" w:rsidP="00CF3A3F">
      <w:pPr>
        <w:spacing w:before="100" w:beforeAutospacing="1" w:after="100" w:afterAutospacing="1" w:line="240" w:lineRule="auto"/>
        <w:rPr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*UK Member of </w:t>
      </w:r>
      <w:r>
        <w:rPr>
          <w:rFonts w:ascii="Times New Roman" w:hAnsi="Times New Roman"/>
          <w:color w:val="0D0D0D"/>
          <w:sz w:val="24"/>
          <w:szCs w:val="24"/>
        </w:rPr>
        <w:t>the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European Parliament – The Honorable Julie Ward</w:t>
      </w:r>
      <w:r>
        <w:rPr>
          <w:rFonts w:ascii="Times New Roman" w:hAnsi="Times New Roman"/>
          <w:color w:val="1F497D"/>
          <w:sz w:val="24"/>
          <w:szCs w:val="24"/>
        </w:rPr>
        <w:t xml:space="preserve"> –</w:t>
      </w:r>
      <w:r>
        <w:rPr>
          <w:rFonts w:ascii="Times New Roman" w:hAnsi="Times New Roman"/>
          <w:color w:val="0D0D0D"/>
          <w:sz w:val="24"/>
          <w:szCs w:val="24"/>
        </w:rPr>
        <w:t xml:space="preserve"> Video</w:t>
      </w:r>
    </w:p>
    <w:p w:rsidR="009E3A54" w:rsidRDefault="00CF3A3F" w:rsidP="00CF3A3F">
      <w:pPr>
        <w:spacing w:before="100" w:beforeAutospacing="1" w:after="100" w:afterAutospacing="1" w:line="240" w:lineRule="auto"/>
        <w:rPr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*UN Special Rapporteur on Violence Against Women - Dr. </w:t>
      </w:r>
      <w:proofErr w:type="spellStart"/>
      <w:r>
        <w:rPr>
          <w:rFonts w:ascii="Times New Roman" w:hAnsi="Times New Roman"/>
          <w:sz w:val="24"/>
          <w:szCs w:val="24"/>
        </w:rPr>
        <w:t>Dubravka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Simonovic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E3A5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E3A54">
        <w:rPr>
          <w:rFonts w:ascii="Times New Roman" w:hAnsi="Times New Roman"/>
          <w:sz w:val="24"/>
          <w:szCs w:val="24"/>
        </w:rPr>
        <w:t>Honor of The Special Rapporteur’s Support for this Panel with Her Presence &amp; Presentation</w:t>
      </w:r>
    </w:p>
    <w:p w:rsidR="00CF3A3F" w:rsidRDefault="00CF3A3F" w:rsidP="00CF3A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*Ms. Sadia Mir – WUNRN Europe Gender Policy Specialist &amp; Academic</w:t>
      </w:r>
      <w:r w:rsidR="006E4499">
        <w:rPr>
          <w:rFonts w:ascii="Times New Roman" w:hAnsi="Times New Roman"/>
          <w:sz w:val="24"/>
          <w:szCs w:val="24"/>
        </w:rPr>
        <w:t xml:space="preserve"> – Women </w:t>
      </w:r>
      <w:r w:rsidR="009E3A54">
        <w:rPr>
          <w:rFonts w:ascii="Times New Roman" w:hAnsi="Times New Roman"/>
          <w:sz w:val="24"/>
          <w:szCs w:val="24"/>
        </w:rPr>
        <w:t>in International Security</w:t>
      </w:r>
      <w:r w:rsidR="006E4499">
        <w:rPr>
          <w:rFonts w:ascii="Times New Roman" w:hAnsi="Times New Roman"/>
          <w:sz w:val="24"/>
          <w:szCs w:val="24"/>
        </w:rPr>
        <w:t xml:space="preserve"> </w:t>
      </w:r>
      <w:r w:rsidR="009E3A54">
        <w:rPr>
          <w:rFonts w:ascii="Times New Roman" w:hAnsi="Times New Roman"/>
          <w:sz w:val="24"/>
          <w:szCs w:val="24"/>
        </w:rPr>
        <w:t xml:space="preserve">Under </w:t>
      </w:r>
      <w:r w:rsidR="006E4499">
        <w:rPr>
          <w:rFonts w:ascii="Times New Roman" w:hAnsi="Times New Roman"/>
          <w:sz w:val="24"/>
          <w:szCs w:val="24"/>
        </w:rPr>
        <w:t>Real Threat</w:t>
      </w:r>
      <w:r w:rsidR="006E4499">
        <w:rPr>
          <w:color w:val="000000"/>
        </w:rPr>
        <w:t xml:space="preserve">: </w:t>
      </w:r>
      <w:r w:rsidR="009E3A54">
        <w:rPr>
          <w:color w:val="000000"/>
        </w:rPr>
        <w:t>A Global Perspective</w:t>
      </w:r>
    </w:p>
    <w:p w:rsidR="00CF3A3F" w:rsidRDefault="00CF3A3F" w:rsidP="00CF3A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*Dr. Lori Ann </w:t>
      </w:r>
      <w:r w:rsidR="009E3A54">
        <w:rPr>
          <w:rFonts w:ascii="Times New Roman" w:hAnsi="Times New Roman"/>
          <w:sz w:val="24"/>
          <w:szCs w:val="24"/>
        </w:rPr>
        <w:t>Post – Northwestern University </w:t>
      </w:r>
      <w:r>
        <w:rPr>
          <w:rFonts w:ascii="Times New Roman" w:hAnsi="Times New Roman"/>
          <w:sz w:val="24"/>
          <w:szCs w:val="24"/>
        </w:rPr>
        <w:t>- Global Women’s Researcher &amp; Policy Analyst</w:t>
      </w:r>
    </w:p>
    <w:p w:rsidR="00CF3A3F" w:rsidRDefault="00CF3A3F" w:rsidP="00CF3A3F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sz w:val="24"/>
          <w:szCs w:val="24"/>
        </w:rPr>
        <w:t xml:space="preserve"> Ms. Isabelle </w:t>
      </w:r>
      <w:proofErr w:type="spellStart"/>
      <w:r>
        <w:rPr>
          <w:sz w:val="24"/>
          <w:szCs w:val="24"/>
        </w:rPr>
        <w:t>Gueskens</w:t>
      </w:r>
      <w:proofErr w:type="spellEnd"/>
      <w:r>
        <w:rPr>
          <w:sz w:val="24"/>
          <w:szCs w:val="24"/>
        </w:rPr>
        <w:t xml:space="preserve"> – Women Peacemakers Program, Executive Director – Responses to Terrorism</w:t>
      </w:r>
      <w:r w:rsidR="00D94592">
        <w:rPr>
          <w:sz w:val="24"/>
          <w:szCs w:val="24"/>
        </w:rPr>
        <w:t xml:space="preserve"> </w:t>
      </w:r>
      <w:r>
        <w:rPr>
          <w:sz w:val="24"/>
          <w:szCs w:val="24"/>
        </w:rPr>
        <w:t>&amp; Violent Extremism May Undermine Gender Equality, Security</w:t>
      </w:r>
    </w:p>
    <w:p w:rsidR="00CF3A3F" w:rsidRDefault="00CF3A3F" w:rsidP="00CF3A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*Ms. Farhana Qazi – Women, Girls &amp; Extremism Expert, Author, Scholar – Statement</w:t>
      </w:r>
    </w:p>
    <w:p w:rsidR="00CF3A3F" w:rsidRDefault="00CF3A3F" w:rsidP="00CF3A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*Ms. Lois A. Herman – </w:t>
      </w:r>
      <w:r>
        <w:rPr>
          <w:rFonts w:ascii="Times New Roman" w:hAnsi="Times New Roman"/>
          <w:color w:val="0D0D0D"/>
          <w:sz w:val="24"/>
          <w:szCs w:val="24"/>
        </w:rPr>
        <w:t xml:space="preserve">Coordinator WUNRN-Women’s UN Report Network </w:t>
      </w:r>
      <w:r>
        <w:rPr>
          <w:rFonts w:ascii="Times New Roman" w:hAnsi="Times New Roman"/>
          <w:color w:val="1F497D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Women</w:t>
      </w:r>
      <w:r>
        <w:rPr>
          <w:rFonts w:ascii="Times New Roman" w:hAnsi="Times New Roman"/>
          <w:color w:val="1F497D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Conflict</w:t>
      </w:r>
      <w:r>
        <w:rPr>
          <w:rFonts w:ascii="Times New Roman" w:hAnsi="Times New Roman"/>
          <w:color w:val="1F497D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Peace</w:t>
      </w:r>
      <w:r>
        <w:rPr>
          <w:rFonts w:ascii="Times New Roman" w:hAnsi="Times New Roman"/>
          <w:color w:val="1F497D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Rights</w:t>
      </w:r>
    </w:p>
    <w:p w:rsidR="00CF3A3F" w:rsidRDefault="00CF3A3F" w:rsidP="00CF3A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Moderator: Ms. Sadia Mir, WUNRN Europe Gender Policy Specialist – South Asia </w:t>
      </w:r>
      <w:r>
        <w:rPr>
          <w:rFonts w:ascii="Times New Roman" w:hAnsi="Times New Roman"/>
          <w:color w:val="0D0D0D"/>
          <w:sz w:val="24"/>
          <w:szCs w:val="24"/>
        </w:rPr>
        <w:t xml:space="preserve">Policy </w:t>
      </w:r>
      <w:r>
        <w:rPr>
          <w:rFonts w:ascii="Times New Roman" w:hAnsi="Times New Roman"/>
          <w:sz w:val="24"/>
          <w:szCs w:val="24"/>
        </w:rPr>
        <w:t>Expert</w:t>
      </w:r>
    </w:p>
    <w:p w:rsidR="00CF3A3F" w:rsidRDefault="00CF3A3F" w:rsidP="00CF3A3F"/>
    <w:p w:rsidR="00CF3A3F" w:rsidRDefault="00CF3A3F" w:rsidP="00CF3A3F"/>
    <w:p w:rsidR="00CF3A3F" w:rsidRDefault="00CF3A3F" w:rsidP="00CF3A3F"/>
    <w:p w:rsidR="00CF3A3F" w:rsidRDefault="00CF3A3F" w:rsidP="00CF3A3F"/>
    <w:p w:rsidR="00CF3A3F" w:rsidRDefault="00CF3A3F" w:rsidP="00CF3A3F"/>
    <w:sectPr w:rsidR="00CF3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3F"/>
    <w:rsid w:val="00173765"/>
    <w:rsid w:val="005735E7"/>
    <w:rsid w:val="00610603"/>
    <w:rsid w:val="006E4499"/>
    <w:rsid w:val="008C7ADC"/>
    <w:rsid w:val="009E3A54"/>
    <w:rsid w:val="00A235ED"/>
    <w:rsid w:val="00CF3A3F"/>
    <w:rsid w:val="00D94592"/>
    <w:rsid w:val="00F66EBA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3E821-5423-4129-8EFF-B30A97CC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A3F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mosie@infionline.net</dc:creator>
  <cp:keywords/>
  <dc:description/>
  <cp:lastModifiedBy>Christine Moore</cp:lastModifiedBy>
  <cp:revision>2</cp:revision>
  <cp:lastPrinted>2017-06-07T20:15:00Z</cp:lastPrinted>
  <dcterms:created xsi:type="dcterms:W3CDTF">2017-07-07T21:44:00Z</dcterms:created>
  <dcterms:modified xsi:type="dcterms:W3CDTF">2017-07-07T21:44:00Z</dcterms:modified>
</cp:coreProperties>
</file>